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0E" w:rsidRDefault="00C667F7" w:rsidP="00E03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Обґ</w:t>
      </w:r>
      <w:r w:rsidRPr="00E76CE0">
        <w:rPr>
          <w:rFonts w:ascii="Times New Roman" w:hAnsi="Times New Roman" w:cs="Times New Roman"/>
          <w:b/>
        </w:rPr>
        <w:t>рунтування</w:t>
      </w:r>
      <w:r w:rsidR="00E03517" w:rsidRPr="00837C5B">
        <w:rPr>
          <w:rFonts w:ascii="Times New Roman" w:hAnsi="Times New Roman" w:cs="Times New Roman"/>
          <w:b/>
          <w:sz w:val="24"/>
          <w:szCs w:val="24"/>
        </w:rPr>
        <w:t xml:space="preserve"> технічних якісних характеристик предмета</w:t>
      </w:r>
      <w:r w:rsidR="00E73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517" w:rsidRPr="00837C5B">
        <w:rPr>
          <w:rFonts w:ascii="Times New Roman" w:hAnsi="Times New Roman" w:cs="Times New Roman"/>
          <w:b/>
          <w:sz w:val="24"/>
          <w:szCs w:val="24"/>
        </w:rPr>
        <w:t xml:space="preserve">закупівлі </w:t>
      </w:r>
      <w:r w:rsidR="0062420E">
        <w:rPr>
          <w:rFonts w:ascii="Times New Roman" w:hAnsi="Times New Roman" w:cs="Times New Roman"/>
          <w:b/>
          <w:sz w:val="24"/>
          <w:szCs w:val="24"/>
        </w:rPr>
        <w:t>–</w:t>
      </w:r>
    </w:p>
    <w:p w:rsidR="00E03517" w:rsidRPr="00E03517" w:rsidRDefault="00E03517" w:rsidP="00E03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ДК 021:2015 : 15110000-2 – М’ясо</w:t>
      </w:r>
    </w:p>
    <w:p w:rsidR="00E03517" w:rsidRPr="00C667F7" w:rsidRDefault="00E03517" w:rsidP="00E03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М’ясо</w:t>
      </w:r>
    </w:p>
    <w:p w:rsidR="00E03517" w:rsidRPr="00837C5B" w:rsidRDefault="00E03517" w:rsidP="00E03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C5B">
        <w:rPr>
          <w:rFonts w:ascii="Times New Roman" w:hAnsi="Times New Roman" w:cs="Times New Roman"/>
          <w:sz w:val="24"/>
          <w:szCs w:val="24"/>
        </w:rPr>
        <w:t>Клеванський</w:t>
      </w:r>
      <w:proofErr w:type="spellEnd"/>
      <w:r w:rsidRPr="00837C5B">
        <w:rPr>
          <w:rFonts w:ascii="Times New Roman" w:hAnsi="Times New Roman" w:cs="Times New Roman"/>
          <w:sz w:val="24"/>
          <w:szCs w:val="24"/>
        </w:rPr>
        <w:t xml:space="preserve"> заклад дошкільної освіти (ясла-садок) </w:t>
      </w:r>
      <w:proofErr w:type="spellStart"/>
      <w:r w:rsidRPr="00837C5B">
        <w:rPr>
          <w:rFonts w:ascii="Times New Roman" w:hAnsi="Times New Roman" w:cs="Times New Roman"/>
          <w:sz w:val="24"/>
          <w:szCs w:val="24"/>
        </w:rPr>
        <w:t>Клеванської</w:t>
      </w:r>
      <w:proofErr w:type="spellEnd"/>
      <w:r w:rsidRPr="00837C5B">
        <w:rPr>
          <w:rFonts w:ascii="Times New Roman" w:hAnsi="Times New Roman" w:cs="Times New Roman"/>
          <w:sz w:val="24"/>
          <w:szCs w:val="24"/>
        </w:rPr>
        <w:t xml:space="preserve"> селищної ради Рівненського району Рівненської області</w:t>
      </w:r>
      <w:bookmarkStart w:id="0" w:name="_GoBack"/>
      <w:bookmarkEnd w:id="0"/>
    </w:p>
    <w:p w:rsidR="00E03517" w:rsidRPr="00837C5B" w:rsidRDefault="00E03517" w:rsidP="00E03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ДК 021:2015 : 15110000-2 – М’ясо</w:t>
      </w:r>
    </w:p>
    <w:p w:rsidR="00E03517" w:rsidRPr="00F54531" w:rsidRDefault="00C667F7" w:rsidP="00E035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7F7">
        <w:rPr>
          <w:rFonts w:ascii="Times New Roman" w:hAnsi="Times New Roman" w:cs="Times New Roman"/>
        </w:rPr>
        <w:t>Обґрунтування</w:t>
      </w:r>
      <w:r w:rsidR="00E03517" w:rsidRPr="00837C5B">
        <w:rPr>
          <w:rFonts w:ascii="Times New Roman" w:hAnsi="Times New Roman" w:cs="Times New Roman"/>
          <w:sz w:val="24"/>
          <w:szCs w:val="24"/>
        </w:rPr>
        <w:t xml:space="preserve"> технічних та якісних характеристик предмета закупівлі, розміром бюджетного призначення,очікуваної вартості предмета закупівлі </w:t>
      </w:r>
      <w:r w:rsidR="00F54531" w:rsidRPr="00F54531">
        <w:rPr>
          <w:rFonts w:ascii="Times New Roman" w:hAnsi="Times New Roman" w:cs="Times New Roman"/>
          <w:color w:val="000000" w:themeColor="text1"/>
          <w:sz w:val="24"/>
          <w:szCs w:val="24"/>
        </w:rPr>
        <w:t>09.09</w:t>
      </w:r>
      <w:r w:rsidR="00E03517" w:rsidRPr="00F54531">
        <w:rPr>
          <w:rFonts w:ascii="Times New Roman" w:hAnsi="Times New Roman" w:cs="Times New Roman"/>
          <w:color w:val="000000" w:themeColor="text1"/>
          <w:sz w:val="24"/>
          <w:szCs w:val="24"/>
        </w:rPr>
        <w:t>.2022 р.</w:t>
      </w:r>
    </w:p>
    <w:p w:rsidR="00E03517" w:rsidRPr="00837C5B" w:rsidRDefault="00E03517" w:rsidP="00E03517">
      <w:pPr>
        <w:rPr>
          <w:rFonts w:ascii="Times New Roman" w:hAnsi="Times New Roman" w:cs="Times New Roman"/>
          <w:sz w:val="24"/>
          <w:szCs w:val="24"/>
        </w:rPr>
      </w:pPr>
      <w:r w:rsidRPr="00837C5B">
        <w:rPr>
          <w:rFonts w:ascii="Times New Roman" w:hAnsi="Times New Roman" w:cs="Times New Roman"/>
          <w:sz w:val="24"/>
          <w:szCs w:val="24"/>
        </w:rPr>
        <w:t>На виконання  постанови Кабінету Міністрів України від 11 жовтня 2016 року № 710 «Про ефективне використання коштів» (у редакції постанови Кабінету Міністрів України від 16 грудня 2020 року № 1266) надається обґрунтування технічних якісних характеристик предмета закупівлі, його очікуваної вартості.</w:t>
      </w:r>
    </w:p>
    <w:p w:rsidR="00C651A7" w:rsidRDefault="00E03517" w:rsidP="00E03517">
      <w:pPr>
        <w:rPr>
          <w:rFonts w:ascii="Times New Roman" w:hAnsi="Times New Roman" w:cs="Times New Roman"/>
          <w:sz w:val="24"/>
          <w:szCs w:val="24"/>
        </w:rPr>
      </w:pPr>
      <w:r w:rsidRPr="00837C5B">
        <w:rPr>
          <w:rFonts w:ascii="Times New Roman" w:hAnsi="Times New Roman" w:cs="Times New Roman"/>
          <w:sz w:val="24"/>
          <w:szCs w:val="24"/>
        </w:rPr>
        <w:t xml:space="preserve">Ідентифікатор закупівлі : </w:t>
      </w:r>
      <w:r w:rsidR="00C651A7" w:rsidRPr="00C651A7">
        <w:rPr>
          <w:rFonts w:ascii="Times New Roman" w:hAnsi="Times New Roman" w:cs="Times New Roman"/>
          <w:sz w:val="24"/>
          <w:szCs w:val="24"/>
          <w:shd w:val="clear" w:color="auto" w:fill="FFFFFF"/>
        </w:rPr>
        <w:t>UA-2022-09-09-005955-a</w:t>
      </w:r>
    </w:p>
    <w:p w:rsidR="00E03517" w:rsidRPr="00837C5B" w:rsidRDefault="00E03517" w:rsidP="00E03517">
      <w:pPr>
        <w:rPr>
          <w:rFonts w:ascii="Times New Roman" w:hAnsi="Times New Roman" w:cs="Times New Roman"/>
          <w:sz w:val="24"/>
          <w:szCs w:val="24"/>
        </w:rPr>
      </w:pPr>
      <w:r w:rsidRPr="00837C5B">
        <w:rPr>
          <w:rFonts w:ascii="Times New Roman" w:hAnsi="Times New Roman" w:cs="Times New Roman"/>
          <w:sz w:val="24"/>
          <w:szCs w:val="24"/>
        </w:rPr>
        <w:t>Процедура закупівлі: Спрощена закупівля</w:t>
      </w:r>
    </w:p>
    <w:p w:rsidR="00E03517" w:rsidRDefault="00E03517" w:rsidP="00E03517">
      <w:pPr>
        <w:rPr>
          <w:rFonts w:ascii="Times New Roman" w:hAnsi="Times New Roman" w:cs="Times New Roman"/>
          <w:sz w:val="24"/>
          <w:szCs w:val="24"/>
        </w:rPr>
      </w:pPr>
      <w:r w:rsidRPr="00837C5B">
        <w:rPr>
          <w:rFonts w:ascii="Times New Roman" w:hAnsi="Times New Roman" w:cs="Times New Roman"/>
          <w:sz w:val="24"/>
          <w:szCs w:val="24"/>
        </w:rPr>
        <w:t>Назва закупівлі: ДК 021:2015:</w:t>
      </w:r>
      <w:r w:rsidR="00C651A7" w:rsidRPr="00C651A7">
        <w:rPr>
          <w:rFonts w:ascii="Times New Roman" w:hAnsi="Times New Roman" w:cs="Times New Roman"/>
          <w:sz w:val="24"/>
          <w:szCs w:val="24"/>
        </w:rPr>
        <w:t>15110000-2</w:t>
      </w:r>
    </w:p>
    <w:p w:rsidR="00E03517" w:rsidRPr="00C667F7" w:rsidRDefault="00F54531" w:rsidP="00E03517">
      <w:pPr>
        <w:rPr>
          <w:rFonts w:ascii="Times New Roman" w:hAnsi="Times New Roman" w:cs="Times New Roman"/>
          <w:sz w:val="24"/>
          <w:szCs w:val="24"/>
        </w:rPr>
      </w:pPr>
      <w:r w:rsidRPr="00C667F7">
        <w:rPr>
          <w:rFonts w:ascii="Times New Roman" w:hAnsi="Times New Roman" w:cs="Times New Roman"/>
          <w:bCs/>
          <w:color w:val="000000"/>
        </w:rPr>
        <w:t>М`ясо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Pr="00C667F7">
        <w:rPr>
          <w:rFonts w:ascii="Times New Roman" w:hAnsi="Times New Roman" w:cs="Times New Roman"/>
          <w:bCs/>
          <w:color w:val="000000"/>
        </w:rPr>
        <w:t>яловичини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Pr="00C667F7">
        <w:rPr>
          <w:rFonts w:ascii="Times New Roman" w:hAnsi="Times New Roman" w:cs="Times New Roman"/>
          <w:bCs/>
          <w:color w:val="000000"/>
        </w:rPr>
        <w:t>обвальне (без кістки)</w:t>
      </w:r>
      <w:r w:rsidRPr="00C667F7">
        <w:rPr>
          <w:rFonts w:ascii="Times New Roman" w:hAnsi="Times New Roman" w:cs="Times New Roman"/>
          <w:sz w:val="24"/>
          <w:szCs w:val="24"/>
        </w:rPr>
        <w:t>.</w:t>
      </w:r>
      <w:r w:rsidRPr="00C667F7">
        <w:rPr>
          <w:rFonts w:ascii="Times New Roman" w:hAnsi="Times New Roman" w:cs="Times New Roman"/>
          <w:bCs/>
          <w:color w:val="000000"/>
        </w:rPr>
        <w:t>М’ясо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Pr="00C667F7">
        <w:rPr>
          <w:rFonts w:ascii="Times New Roman" w:hAnsi="Times New Roman" w:cs="Times New Roman"/>
          <w:bCs/>
          <w:color w:val="000000"/>
        </w:rPr>
        <w:t>свинини без сала та кістки.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Pr="00C667F7">
        <w:rPr>
          <w:rFonts w:ascii="Times New Roman" w:hAnsi="Times New Roman" w:cs="Times New Roman"/>
          <w:bCs/>
          <w:color w:val="000000"/>
        </w:rPr>
        <w:t>Філе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Pr="00C667F7">
        <w:rPr>
          <w:rFonts w:ascii="Times New Roman" w:hAnsi="Times New Roman" w:cs="Times New Roman"/>
          <w:bCs/>
          <w:color w:val="000000"/>
        </w:rPr>
        <w:t>куряче</w:t>
      </w:r>
    </w:p>
    <w:p w:rsidR="00C651A7" w:rsidRPr="00C667F7" w:rsidRDefault="00E03517" w:rsidP="00E0351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Очікувана вартість предмета закупівлі: </w:t>
      </w:r>
      <w:r w:rsidR="00C651A7"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>105000</w:t>
      </w:r>
      <w:r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,00грн (сто </w:t>
      </w:r>
      <w:r w:rsidR="00C651A7"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>п’</w:t>
      </w:r>
      <w:r w:rsid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C651A7"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тисяч гривень 00 копійок).</w:t>
      </w:r>
    </w:p>
    <w:p w:rsidR="00C651A7" w:rsidRPr="00C667F7" w:rsidRDefault="00C651A7" w:rsidP="00C651A7">
      <w:pPr>
        <w:pStyle w:val="a3"/>
        <w:spacing w:before="0" w:beforeAutospacing="0" w:after="0" w:afterAutospacing="0"/>
        <w:rPr>
          <w:bCs/>
          <w:color w:val="000000"/>
        </w:rPr>
      </w:pPr>
      <w:r w:rsidRPr="00C667F7">
        <w:rPr>
          <w:bCs/>
          <w:color w:val="000000"/>
        </w:rPr>
        <w:t>М`ясо</w:t>
      </w:r>
      <w:r w:rsidR="00C667F7">
        <w:rPr>
          <w:bCs/>
          <w:color w:val="000000"/>
        </w:rPr>
        <w:t xml:space="preserve"> </w:t>
      </w:r>
      <w:r w:rsidRPr="00C667F7">
        <w:rPr>
          <w:bCs/>
          <w:color w:val="000000"/>
        </w:rPr>
        <w:t>яловичини</w:t>
      </w:r>
      <w:r w:rsidR="00C667F7">
        <w:rPr>
          <w:bCs/>
          <w:color w:val="000000"/>
        </w:rPr>
        <w:t xml:space="preserve"> </w:t>
      </w:r>
      <w:r w:rsidRPr="00C667F7">
        <w:rPr>
          <w:bCs/>
          <w:color w:val="000000"/>
        </w:rPr>
        <w:t xml:space="preserve">обвальне (без кістки) - </w:t>
      </w:r>
      <w:r w:rsidRPr="00C667F7">
        <w:rPr>
          <w:rFonts w:eastAsia="Calibri"/>
          <w:sz w:val="22"/>
          <w:szCs w:val="22"/>
          <w:lang w:eastAsia="en-US"/>
        </w:rPr>
        <w:t>товар має бути свіжим, запакованим згідно норм та  без механічних пошкоджень</w:t>
      </w:r>
    </w:p>
    <w:p w:rsidR="00C651A7" w:rsidRPr="00C667F7" w:rsidRDefault="00C651A7" w:rsidP="00C651A7">
      <w:pPr>
        <w:pStyle w:val="a3"/>
        <w:spacing w:before="0" w:beforeAutospacing="0" w:after="0" w:afterAutospacing="0"/>
        <w:rPr>
          <w:bCs/>
          <w:color w:val="000000"/>
        </w:rPr>
      </w:pPr>
      <w:r w:rsidRPr="00C667F7">
        <w:rPr>
          <w:bCs/>
          <w:color w:val="000000"/>
        </w:rPr>
        <w:t>М’ясо</w:t>
      </w:r>
      <w:r w:rsidR="00C667F7">
        <w:rPr>
          <w:bCs/>
          <w:color w:val="000000"/>
        </w:rPr>
        <w:t xml:space="preserve"> </w:t>
      </w:r>
      <w:r w:rsidRPr="00C667F7">
        <w:rPr>
          <w:bCs/>
          <w:color w:val="000000"/>
        </w:rPr>
        <w:t xml:space="preserve">свинини без сала та кістки - </w:t>
      </w:r>
      <w:r w:rsidRPr="00C667F7">
        <w:rPr>
          <w:rFonts w:eastAsia="Calibri"/>
          <w:sz w:val="22"/>
          <w:szCs w:val="22"/>
          <w:lang w:eastAsia="en-US"/>
        </w:rPr>
        <w:t>товар має бути свіжим, запакованим згідно норм та  без механічних пошкоджень</w:t>
      </w:r>
    </w:p>
    <w:p w:rsidR="00F54531" w:rsidRDefault="00C651A7" w:rsidP="00C667F7">
      <w:pPr>
        <w:pStyle w:val="a3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  <w:r w:rsidRPr="00C667F7">
        <w:rPr>
          <w:bCs/>
          <w:color w:val="000000"/>
        </w:rPr>
        <w:t>Філе</w:t>
      </w:r>
      <w:r w:rsidR="00C667F7">
        <w:rPr>
          <w:bCs/>
          <w:color w:val="000000"/>
        </w:rPr>
        <w:t xml:space="preserve"> </w:t>
      </w:r>
      <w:r w:rsidRPr="00C667F7">
        <w:rPr>
          <w:bCs/>
          <w:color w:val="000000"/>
        </w:rPr>
        <w:t>куряче-</w:t>
      </w:r>
      <w:r w:rsidRPr="00C667F7">
        <w:rPr>
          <w:rFonts w:eastAsia="Calibri"/>
          <w:sz w:val="22"/>
          <w:szCs w:val="22"/>
          <w:lang w:eastAsia="en-US"/>
        </w:rPr>
        <w:t>товар має бути свіжим, запакованим згідно норм та  без механічних пошкоджень</w:t>
      </w:r>
    </w:p>
    <w:p w:rsidR="00C667F7" w:rsidRPr="00C667F7" w:rsidRDefault="00C667F7" w:rsidP="00C667F7">
      <w:pPr>
        <w:pStyle w:val="a3"/>
        <w:spacing w:before="0" w:beforeAutospacing="0" w:after="0" w:afterAutospacing="0"/>
        <w:rPr>
          <w:sz w:val="18"/>
        </w:rPr>
      </w:pPr>
    </w:p>
    <w:p w:rsidR="00E03517" w:rsidRPr="00C667F7" w:rsidRDefault="00E03517" w:rsidP="00E03517">
      <w:pPr>
        <w:rPr>
          <w:rFonts w:ascii="Times New Roman" w:hAnsi="Times New Roman" w:cs="Times New Roman"/>
          <w:sz w:val="24"/>
          <w:szCs w:val="24"/>
        </w:rPr>
      </w:pPr>
      <w:r w:rsidRPr="00C667F7">
        <w:rPr>
          <w:rFonts w:ascii="Times New Roman" w:hAnsi="Times New Roman" w:cs="Times New Roman"/>
          <w:color w:val="000000"/>
          <w:kern w:val="1"/>
          <w:lang w:eastAsia="zh-CN" w:bidi="en-US"/>
        </w:rPr>
        <w:t xml:space="preserve">Технічні вимоги: </w:t>
      </w:r>
      <w:r w:rsidRPr="00C667F7">
        <w:rPr>
          <w:rFonts w:ascii="Times New Roman" w:hAnsi="Times New Roman" w:cs="Times New Roman"/>
          <w:kern w:val="1"/>
          <w:lang w:eastAsia="zh-CN" w:bidi="en-US"/>
        </w:rPr>
        <w:t>- продукція має постачатися дрібними партіями згідно із заявками Замовника без обмеження щодо мінімального обсягу заявки</w:t>
      </w:r>
      <w:r w:rsidRPr="00C667F7">
        <w:rPr>
          <w:rFonts w:ascii="Times New Roman" w:eastAsia="Arial Unicode MS" w:hAnsi="Times New Roman" w:cs="Times New Roman"/>
          <w:kern w:val="1"/>
          <w:lang w:eastAsia="hi-IN" w:bidi="hi-IN"/>
        </w:rPr>
        <w:t>, здійсненими засобами телефонного зв’язку або електронною поштою;</w:t>
      </w:r>
      <w:r w:rsidRPr="00C667F7">
        <w:rPr>
          <w:rFonts w:ascii="Times New Roman" w:hAnsi="Times New Roman" w:cs="Times New Roman"/>
          <w:kern w:val="1"/>
          <w:lang w:eastAsia="zh-CN" w:bidi="en-US"/>
        </w:rPr>
        <w:t xml:space="preserve">- </w:t>
      </w:r>
      <w:r w:rsidRPr="00C667F7">
        <w:rPr>
          <w:rFonts w:ascii="Times New Roman" w:eastAsia="Lucida Sans Unicode" w:hAnsi="Times New Roman" w:cs="Times New Roman"/>
          <w:kern w:val="1"/>
          <w:lang w:eastAsia="zh-CN" w:bidi="en-US"/>
        </w:rPr>
        <w:t>кожна партія товару повинна мати супроводжувальні документи, що підтверджують якість товару (товарно-транспортна накладна та документи про лабораторний контроль якості) із зазначенням строку придатності, умов зберігання та температурного режиму;</w:t>
      </w:r>
    </w:p>
    <w:p w:rsidR="00E03517" w:rsidRPr="00C667F7" w:rsidRDefault="00C667F7" w:rsidP="00E03517">
      <w:pPr>
        <w:rPr>
          <w:rFonts w:ascii="Times New Roman" w:hAnsi="Times New Roman" w:cs="Times New Roman"/>
          <w:b/>
        </w:rPr>
      </w:pPr>
      <w:r w:rsidRPr="00C667F7">
        <w:rPr>
          <w:rFonts w:ascii="Times New Roman" w:hAnsi="Times New Roman" w:cs="Times New Roman"/>
          <w:b/>
        </w:rPr>
        <w:t>Обґ</w:t>
      </w:r>
      <w:r w:rsidR="00E03517" w:rsidRPr="00C667F7">
        <w:rPr>
          <w:rFonts w:ascii="Times New Roman" w:hAnsi="Times New Roman" w:cs="Times New Roman"/>
          <w:b/>
        </w:rPr>
        <w:t>рунтування очікуваної вартості предмета закупівлі</w:t>
      </w:r>
    </w:p>
    <w:p w:rsidR="00E03517" w:rsidRPr="00C667F7" w:rsidRDefault="00E03517" w:rsidP="00E0351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7F7">
        <w:rPr>
          <w:rFonts w:ascii="Times New Roman" w:hAnsi="Times New Roman" w:cs="Times New Roman"/>
          <w:b/>
        </w:rPr>
        <w:t>Загальна кількість необхідна для закупівлі обсягу:</w:t>
      </w:r>
      <w:r w:rsidR="00F54531" w:rsidRPr="00C667F7">
        <w:rPr>
          <w:rFonts w:ascii="Times New Roman" w:hAnsi="Times New Roman" w:cs="Times New Roman"/>
          <w:bCs/>
          <w:color w:val="000000"/>
        </w:rPr>
        <w:t>М`ясо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яловичини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обвальне (без кістки)</w:t>
      </w:r>
      <w:r w:rsidR="00F54531" w:rsidRPr="00C667F7">
        <w:rPr>
          <w:rFonts w:ascii="Times New Roman" w:hAnsi="Times New Roman" w:cs="Times New Roman"/>
          <w:sz w:val="24"/>
          <w:szCs w:val="24"/>
        </w:rPr>
        <w:t>.</w:t>
      </w:r>
      <w:r w:rsidR="00C667F7">
        <w:rPr>
          <w:rFonts w:ascii="Times New Roman" w:hAnsi="Times New Roman" w:cs="Times New Roman"/>
          <w:sz w:val="24"/>
          <w:szCs w:val="24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М’ясо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свинини без сала та кістки.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Філе</w:t>
      </w:r>
      <w:r w:rsidR="00C667F7" w:rsidRPr="00C667F7">
        <w:rPr>
          <w:rFonts w:ascii="Times New Roman" w:hAnsi="Times New Roman" w:cs="Times New Roman"/>
          <w:bCs/>
          <w:color w:val="000000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куряче</w:t>
      </w:r>
      <w:r w:rsidR="00C667F7"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67F7">
        <w:rPr>
          <w:rFonts w:ascii="Times New Roman" w:hAnsi="Times New Roman" w:cs="Times New Roman"/>
          <w:shd w:val="clear" w:color="auto" w:fill="FFFFFF"/>
        </w:rPr>
        <w:t>сформована виходяч</w:t>
      </w:r>
      <w:r w:rsidR="00C667F7" w:rsidRPr="00C667F7">
        <w:rPr>
          <w:rFonts w:ascii="Times New Roman" w:hAnsi="Times New Roman" w:cs="Times New Roman"/>
          <w:shd w:val="clear" w:color="auto" w:fill="FFFFFF"/>
        </w:rPr>
        <w:t>и</w:t>
      </w:r>
      <w:r w:rsidRPr="00C667F7">
        <w:rPr>
          <w:rFonts w:ascii="Times New Roman" w:hAnsi="Times New Roman" w:cs="Times New Roman"/>
          <w:shd w:val="clear" w:color="auto" w:fill="FFFFFF"/>
        </w:rPr>
        <w:t xml:space="preserve"> із його обсягу спожитим </w:t>
      </w:r>
      <w:proofErr w:type="spellStart"/>
      <w:r w:rsidRPr="00C667F7">
        <w:rPr>
          <w:rFonts w:ascii="Times New Roman" w:hAnsi="Times New Roman" w:cs="Times New Roman"/>
        </w:rPr>
        <w:t>Клеванським</w:t>
      </w:r>
      <w:proofErr w:type="spellEnd"/>
      <w:r w:rsidRPr="00C667F7">
        <w:rPr>
          <w:rFonts w:ascii="Times New Roman" w:hAnsi="Times New Roman" w:cs="Times New Roman"/>
        </w:rPr>
        <w:t xml:space="preserve"> закладом дошкільної освіти (ясла-садок) </w:t>
      </w:r>
      <w:proofErr w:type="spellStart"/>
      <w:r w:rsidRPr="00C667F7">
        <w:rPr>
          <w:rFonts w:ascii="Times New Roman" w:hAnsi="Times New Roman" w:cs="Times New Roman"/>
        </w:rPr>
        <w:t>Клеванської</w:t>
      </w:r>
      <w:proofErr w:type="spellEnd"/>
      <w:r w:rsidRPr="00C667F7">
        <w:rPr>
          <w:rFonts w:ascii="Times New Roman" w:hAnsi="Times New Roman" w:cs="Times New Roman"/>
        </w:rPr>
        <w:t xml:space="preserve"> селищної ради Рівненського району Рівненської області, за 2021 рік. Очікувана вартість предмета закупівлі передбачена кошторисом та річним планом закупівлі на 2022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Відповідно до розрахунків вартості </w:t>
      </w:r>
      <w:r w:rsidR="00F54531" w:rsidRPr="00C667F7">
        <w:rPr>
          <w:rFonts w:ascii="Times New Roman" w:hAnsi="Times New Roman" w:cs="Times New Roman"/>
          <w:bCs/>
          <w:color w:val="000000"/>
        </w:rPr>
        <w:t>М`ясо яловичини обвальне (без кістки)</w:t>
      </w:r>
      <w:r w:rsidRPr="00C667F7">
        <w:rPr>
          <w:rFonts w:ascii="Times New Roman" w:hAnsi="Times New Roman" w:cs="Times New Roman"/>
          <w:sz w:val="24"/>
          <w:szCs w:val="24"/>
        </w:rPr>
        <w:t xml:space="preserve">- </w:t>
      </w:r>
      <w:r w:rsidR="00F54531" w:rsidRPr="00C667F7">
        <w:rPr>
          <w:rFonts w:ascii="Times New Roman" w:hAnsi="Times New Roman" w:cs="Times New Roman"/>
          <w:sz w:val="24"/>
          <w:szCs w:val="24"/>
        </w:rPr>
        <w:t>120</w:t>
      </w:r>
      <w:r w:rsidRPr="00C667F7">
        <w:rPr>
          <w:rFonts w:ascii="Times New Roman" w:hAnsi="Times New Roman" w:cs="Times New Roman"/>
          <w:sz w:val="24"/>
          <w:szCs w:val="24"/>
        </w:rPr>
        <w:t xml:space="preserve"> кг, </w:t>
      </w:r>
      <w:r w:rsidR="00F54531" w:rsidRPr="00C667F7">
        <w:rPr>
          <w:rFonts w:ascii="Times New Roman" w:hAnsi="Times New Roman" w:cs="Times New Roman"/>
          <w:bCs/>
          <w:color w:val="000000"/>
        </w:rPr>
        <w:t>М’ясо свинини без сала та кістки</w:t>
      </w:r>
      <w:r w:rsidR="00C667F7">
        <w:rPr>
          <w:rFonts w:ascii="Times New Roman" w:hAnsi="Times New Roman" w:cs="Times New Roman"/>
          <w:bCs/>
          <w:color w:val="000000"/>
        </w:rPr>
        <w:t xml:space="preserve"> </w:t>
      </w:r>
      <w:r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F54531"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</w:t>
      </w:r>
      <w:r w:rsidR="00C66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531" w:rsidRPr="00C667F7">
        <w:rPr>
          <w:rFonts w:ascii="Times New Roman" w:hAnsi="Times New Roman" w:cs="Times New Roman"/>
          <w:bCs/>
          <w:color w:val="000000"/>
        </w:rPr>
        <w:t>Філе куряче</w:t>
      </w:r>
      <w:r w:rsidR="00F54531" w:rsidRPr="00C667F7">
        <w:rPr>
          <w:rFonts w:ascii="Times New Roman" w:hAnsi="Times New Roman" w:cs="Times New Roman"/>
        </w:rPr>
        <w:t xml:space="preserve"> - 530 кг. </w:t>
      </w:r>
      <w:r w:rsidRPr="00C667F7">
        <w:rPr>
          <w:rFonts w:ascii="Times New Roman" w:hAnsi="Times New Roman" w:cs="Times New Roman"/>
        </w:rPr>
        <w:t xml:space="preserve">проведених у відповідності до ч.4 ст. 4 Закону України «Про публічні закупівлі» шляхом ринкових консультацій з метою аналізу ринкової ціни на товар, з урахуванням видатків замовника,очікувана вартість процедури закупівлі складатиме </w:t>
      </w:r>
      <w:r w:rsidR="00F54531" w:rsidRPr="00C667F7">
        <w:rPr>
          <w:rFonts w:ascii="Times New Roman" w:hAnsi="Times New Roman" w:cs="Times New Roman"/>
        </w:rPr>
        <w:t>105000</w:t>
      </w:r>
      <w:r w:rsidRPr="00C667F7">
        <w:rPr>
          <w:rFonts w:ascii="Times New Roman" w:hAnsi="Times New Roman" w:cs="Times New Roman"/>
        </w:rPr>
        <w:t xml:space="preserve">,00 грн. з ПДВ. Ціна за одиницю товару перебуває в межах діапазону показників,актуальних на момент оприлюднення закупівлі, ринкових цін на відповідний вид </w:t>
      </w:r>
      <w:r w:rsidR="00F54531" w:rsidRPr="00C667F7">
        <w:rPr>
          <w:rFonts w:ascii="Times New Roman" w:hAnsi="Times New Roman" w:cs="Times New Roman"/>
        </w:rPr>
        <w:t>м’яса</w:t>
      </w:r>
      <w:r w:rsidRPr="00C667F7">
        <w:rPr>
          <w:rFonts w:ascii="Times New Roman" w:hAnsi="Times New Roman" w:cs="Times New Roman"/>
        </w:rPr>
        <w:t xml:space="preserve"> на території України.</w:t>
      </w:r>
      <w:r w:rsidR="00C667F7" w:rsidRPr="00C667F7">
        <w:rPr>
          <w:rFonts w:ascii="Times New Roman" w:hAnsi="Times New Roman" w:cs="Times New Roman"/>
        </w:rPr>
        <w:t xml:space="preserve"> </w:t>
      </w:r>
      <w:r w:rsidRPr="00C667F7">
        <w:rPr>
          <w:rFonts w:ascii="Times New Roman" w:hAnsi="Times New Roman" w:cs="Times New Roman"/>
        </w:rPr>
        <w:t>Замовником здійснювався пошук, збір та аналіз загальнодоступної  цінової інформації про ціни товарів, що міститься в мережі інтернет у відкритому доступі на сайтах постачальників, в електрон</w:t>
      </w:r>
      <w:r w:rsidR="00E73CB5">
        <w:rPr>
          <w:rFonts w:ascii="Times New Roman" w:hAnsi="Times New Roman" w:cs="Times New Roman"/>
        </w:rPr>
        <w:t>н</w:t>
      </w:r>
      <w:r w:rsidRPr="00C667F7">
        <w:rPr>
          <w:rFonts w:ascii="Times New Roman" w:hAnsi="Times New Roman" w:cs="Times New Roman"/>
        </w:rPr>
        <w:t>ому каталозі Прозоро маркет.</w:t>
      </w:r>
    </w:p>
    <w:sectPr w:rsidR="00E03517" w:rsidRPr="00C667F7" w:rsidSect="0062420E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3141"/>
    <w:rsid w:val="001F603A"/>
    <w:rsid w:val="002616F9"/>
    <w:rsid w:val="00273141"/>
    <w:rsid w:val="004576D7"/>
    <w:rsid w:val="004F2B88"/>
    <w:rsid w:val="00602230"/>
    <w:rsid w:val="0062420E"/>
    <w:rsid w:val="00662728"/>
    <w:rsid w:val="006B5E63"/>
    <w:rsid w:val="00832C17"/>
    <w:rsid w:val="00837C5B"/>
    <w:rsid w:val="00847A54"/>
    <w:rsid w:val="00BA2AF9"/>
    <w:rsid w:val="00BD5C20"/>
    <w:rsid w:val="00C0118F"/>
    <w:rsid w:val="00C60CF5"/>
    <w:rsid w:val="00C651A7"/>
    <w:rsid w:val="00C667F7"/>
    <w:rsid w:val="00E03517"/>
    <w:rsid w:val="00E73CB5"/>
    <w:rsid w:val="00E76CE0"/>
    <w:rsid w:val="00F54531"/>
    <w:rsid w:val="00F82B33"/>
    <w:rsid w:val="00FD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2A74"/>
  <w15:docId w15:val="{F45510E3-3A3E-426A-98DB-3B6AEB0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E035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E035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sadokkl@outlook.com</cp:lastModifiedBy>
  <cp:revision>8</cp:revision>
  <dcterms:created xsi:type="dcterms:W3CDTF">2023-03-06T08:09:00Z</dcterms:created>
  <dcterms:modified xsi:type="dcterms:W3CDTF">2023-03-06T20:25:00Z</dcterms:modified>
</cp:coreProperties>
</file>